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2299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№3 к ООП ООО</w:t>
      </w: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1E756C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229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</w:t>
      </w:r>
      <w:r w:rsidR="001E75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1229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(ФОС)</w:t>
      </w:r>
    </w:p>
    <w:p w:rsidR="00F12299" w:rsidRPr="00F12299" w:rsidRDefault="001E756C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 w:rsidR="00F12299" w:rsidRPr="00F1229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ОБЖ</w:t>
      </w: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1229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8 класс</w:t>
      </w:r>
    </w:p>
    <w:p w:rsidR="00F12299" w:rsidRPr="00F12299" w:rsidRDefault="00F12299" w:rsidP="00F1229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1E756C" w:rsidP="00F12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ФОС составил</w:t>
      </w:r>
      <w:r w:rsidR="00F12299" w:rsidRPr="00F122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2299" w:rsidRPr="00F12299" w:rsidRDefault="007A4015" w:rsidP="00F12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Шоипов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Х.С.</w:t>
      </w:r>
    </w:p>
    <w:p w:rsidR="00F12299" w:rsidRPr="00F12299" w:rsidRDefault="00F12299" w:rsidP="00F12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="001E75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</w:t>
      </w: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F12299" w:rsidP="00F12299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12299" w:rsidRPr="00F12299" w:rsidRDefault="007A4015" w:rsidP="00F1229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Бетти-Мохк </w:t>
      </w:r>
      <w:r w:rsidR="00F12299" w:rsidRPr="00F122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2022</w:t>
      </w:r>
    </w:p>
    <w:p w:rsidR="002B4260" w:rsidRPr="002B4260" w:rsidRDefault="002B4260" w:rsidP="002B4260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lastRenderedPageBreak/>
        <w:t>8 класс</w:t>
      </w:r>
    </w:p>
    <w:p w:rsidR="002B4260" w:rsidRPr="002B4260" w:rsidRDefault="002B4260" w:rsidP="00001493">
      <w:pPr>
        <w:pStyle w:val="a4"/>
        <w:shd w:val="clear" w:color="auto" w:fill="FFFFFF"/>
        <w:ind w:firstLine="284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1, Опасное техногенное происшествие, создающее на определённой территории угрозу жизни и здоровью людей и приводящее к разрушению зданий, сооружений, оборудования и транспортных средств, а также к нанесению ущерба окружающей природной среде называется: </w:t>
      </w:r>
      <w:r w:rsidRPr="002B4260">
        <w:rPr>
          <w:color w:val="000000"/>
          <w:sz w:val="28"/>
          <w:szCs w:val="28"/>
        </w:rPr>
        <w:t>а) аварией, б) чрезвычайной ситуацией, в) катастрофой.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2. По масштабу распространения ЧС техногенного характера могут быть: </w:t>
      </w:r>
      <w:r w:rsidRPr="002B4260">
        <w:rPr>
          <w:color w:val="000000"/>
          <w:sz w:val="28"/>
          <w:szCs w:val="28"/>
        </w:rPr>
        <w:t>а) локальными, б) гидродинамическими, в) транспортными.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3. К региональным ЧС техногенного характера относят: </w:t>
      </w:r>
      <w:r w:rsidRPr="002B4260">
        <w:rPr>
          <w:color w:val="000000"/>
          <w:sz w:val="28"/>
          <w:szCs w:val="28"/>
        </w:rPr>
        <w:t>а) не выходящие за пределы производственного объекта, б) охватывающие территорию 2-3 субъектов Российской Федерации, в) не выходящие за пределы субъекта Российской Федерации.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4. Аварии на магистральных нефтепроводах можно отнести: </w:t>
      </w:r>
      <w:r w:rsidRPr="002B4260">
        <w:rPr>
          <w:color w:val="000000"/>
          <w:sz w:val="28"/>
          <w:szCs w:val="28"/>
        </w:rPr>
        <w:t>а) к непроизводственным авариям, б) к транспортным авариям, в) к авариям на коммунальных системах жизнеобеспечения.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5. Аварии с выбросом биологически опасных веществ могут вызвать: </w:t>
      </w:r>
      <w:r w:rsidRPr="002B4260">
        <w:rPr>
          <w:color w:val="000000"/>
          <w:sz w:val="28"/>
          <w:szCs w:val="28"/>
        </w:rPr>
        <w:t>а) массовые отравления людей и животных, б) возникновение у людей и животных лучевой болезни, в) массовые инфекционные заболевания людей и животных.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6. Гидродинамические аварии часто возникают при разрушении: </w:t>
      </w:r>
      <w:r w:rsidRPr="002B4260">
        <w:rPr>
          <w:color w:val="000000"/>
          <w:sz w:val="28"/>
          <w:szCs w:val="28"/>
        </w:rPr>
        <w:t>а) атомных электростанций, б) теплоэлектростанций, в) плотин гидроэлектростанций.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7. Всякая реакция окисления, при которой выделяется тепло и наблюдается свечение горящих веществ называется: </w:t>
      </w:r>
      <w:r w:rsidRPr="002B4260">
        <w:rPr>
          <w:color w:val="000000"/>
          <w:sz w:val="28"/>
          <w:szCs w:val="28"/>
        </w:rPr>
        <w:t>а) горением, б) пожаром, в) воспламенением.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8. Горение, при котором из-за недостатка окислителя происходит неполное окисление продуктов разложения веществ называется: </w:t>
      </w:r>
      <w:r w:rsidRPr="002B4260">
        <w:rPr>
          <w:color w:val="000000"/>
          <w:sz w:val="28"/>
          <w:szCs w:val="28"/>
        </w:rPr>
        <w:t>а) неполным горением,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б) воспламенением, в) полным горением.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9. Одним из основных способов прекращения горения при тушении пожара является: </w:t>
      </w:r>
      <w:r w:rsidRPr="002B4260">
        <w:rPr>
          <w:color w:val="000000"/>
          <w:sz w:val="28"/>
          <w:szCs w:val="28"/>
        </w:rPr>
        <w:t>а) охлаждение зоны горения пеной, б) химическое торможение реакции горения песком, в) изоляция зоны горения порошком.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10. Стол, изготовленный из древесностружечной плиты можно отнести к стройматериалам: </w:t>
      </w:r>
      <w:r w:rsidRPr="002B4260">
        <w:rPr>
          <w:color w:val="000000"/>
          <w:sz w:val="28"/>
          <w:szCs w:val="28"/>
        </w:rPr>
        <w:t>а) горючим, б) негорючим, в) трудно горючим.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11. Гидродинамическая авария – это: </w:t>
      </w:r>
      <w:r w:rsidRPr="002B4260">
        <w:rPr>
          <w:color w:val="000000"/>
          <w:sz w:val="28"/>
          <w:szCs w:val="28"/>
        </w:rPr>
        <w:t>а) весенне-летнее наводнение; б) разрушен</w:t>
      </w:r>
      <w:bookmarkStart w:id="0" w:name="_GoBack"/>
      <w:bookmarkEnd w:id="0"/>
      <w:r w:rsidRPr="002B4260">
        <w:rPr>
          <w:color w:val="000000"/>
          <w:sz w:val="28"/>
          <w:szCs w:val="28"/>
        </w:rPr>
        <w:t>ие плотины с образованием прорана</w:t>
      </w:r>
      <w:r w:rsidRPr="002B4260">
        <w:rPr>
          <w:b/>
          <w:bCs/>
          <w:color w:val="000000"/>
          <w:sz w:val="28"/>
          <w:szCs w:val="28"/>
        </w:rPr>
        <w:t>;</w:t>
      </w:r>
      <w:r w:rsidRPr="002B4260">
        <w:rPr>
          <w:color w:val="000000"/>
          <w:sz w:val="28"/>
          <w:szCs w:val="28"/>
        </w:rPr>
        <w:t xml:space="preserve"> в) происшествие, связанное с </w:t>
      </w:r>
      <w:r w:rsidRPr="002B4260">
        <w:rPr>
          <w:color w:val="000000"/>
          <w:sz w:val="28"/>
          <w:szCs w:val="28"/>
        </w:rPr>
        <w:lastRenderedPageBreak/>
        <w:t>выходом из строя гидротехнического сооружения или его частей и последующим неуправляемым движением больших масс воды.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12. Искусственное водоподпорное сооружение или естественное препятствие на пути водотока, создающее разницу уровней воды по руслу реки называется:</w:t>
      </w:r>
      <w:r w:rsidRPr="002B4260">
        <w:rPr>
          <w:color w:val="000000"/>
          <w:sz w:val="28"/>
          <w:szCs w:val="28"/>
        </w:rPr>
        <w:t> а) дамба; б) плотина; в) перемычка; г) шлюз.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13. Бьефом называется: </w:t>
      </w:r>
      <w:r w:rsidRPr="002B4260">
        <w:rPr>
          <w:color w:val="000000"/>
          <w:sz w:val="28"/>
          <w:szCs w:val="28"/>
        </w:rPr>
        <w:t>а) участок реки между двумя соседними плотинами;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б) расстояние между соседними дамбами; в) уровень воды в реке.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14. По месту расположения ГТС бывают:</w:t>
      </w:r>
      <w:r w:rsidRPr="002B4260">
        <w:rPr>
          <w:color w:val="000000"/>
          <w:sz w:val="28"/>
          <w:szCs w:val="28"/>
        </w:rPr>
        <w:t> а) высокогорные; б) подземные;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в) равнинные.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15. К подземным сооружениям можно отнести:</w:t>
      </w:r>
      <w:r w:rsidRPr="002B4260">
        <w:rPr>
          <w:color w:val="000000"/>
          <w:sz w:val="28"/>
          <w:szCs w:val="28"/>
        </w:rPr>
        <w:t xml:space="preserve"> а) </w:t>
      </w:r>
      <w:proofErr w:type="spellStart"/>
      <w:r w:rsidRPr="002B4260">
        <w:rPr>
          <w:color w:val="000000"/>
          <w:sz w:val="28"/>
          <w:szCs w:val="28"/>
        </w:rPr>
        <w:t>рыбохозяйственные</w:t>
      </w:r>
      <w:proofErr w:type="spellEnd"/>
      <w:r w:rsidRPr="002B4260">
        <w:rPr>
          <w:color w:val="000000"/>
          <w:sz w:val="28"/>
          <w:szCs w:val="28"/>
        </w:rPr>
        <w:t>; б) водно-энергетические; в) канализационные; г) декоративные.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16. Первая в мире АЭС начала работать в России:</w:t>
      </w:r>
      <w:r w:rsidRPr="002B4260">
        <w:rPr>
          <w:color w:val="000000"/>
          <w:sz w:val="28"/>
          <w:szCs w:val="28"/>
        </w:rPr>
        <w:t> а) в 1045 году, б) в 1954 году,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в) в 1961 году.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17. Внутреннее облучение человека происходит в результате:</w:t>
      </w:r>
      <w:r w:rsidRPr="002B4260">
        <w:rPr>
          <w:color w:val="000000"/>
          <w:sz w:val="28"/>
          <w:szCs w:val="28"/>
        </w:rPr>
        <w:t> а) излучения от солнца, б) купания, в) употребления в пищу мяса.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18. Где уровень радиации выше?</w:t>
      </w:r>
      <w:r w:rsidRPr="002B4260">
        <w:rPr>
          <w:color w:val="000000"/>
          <w:sz w:val="28"/>
          <w:szCs w:val="28"/>
        </w:rPr>
        <w:t> а) высоко в горах, б) на Крайнем Севере,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в) на экваторе.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19. К радиационно опасным объектам можно отнести:</w:t>
      </w:r>
      <w:r w:rsidRPr="002B4260">
        <w:rPr>
          <w:color w:val="000000"/>
          <w:sz w:val="28"/>
          <w:szCs w:val="28"/>
        </w:rPr>
        <w:t> а) тепловые электростанции,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б) атомные электростанции, в) гидроэлектростанции.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20. По масштабу последствий радиационные аварии бывают:</w:t>
      </w:r>
      <w:r w:rsidRPr="002B4260">
        <w:rPr>
          <w:color w:val="000000"/>
          <w:sz w:val="28"/>
          <w:szCs w:val="28"/>
        </w:rPr>
        <w:t> а) региональные,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б) земные, в) космические.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21. Радиационное заражение как поражающий фактор действует</w:t>
      </w:r>
      <w:r w:rsidRPr="002B4260">
        <w:rPr>
          <w:color w:val="000000"/>
          <w:sz w:val="28"/>
          <w:szCs w:val="28"/>
        </w:rPr>
        <w:t>: а) на здания и сооружения, б) на людей, животных и растения, в) на продукты питания.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22. Радиационному загрязнению подвергаются</w:t>
      </w:r>
      <w:r w:rsidRPr="002B4260">
        <w:rPr>
          <w:color w:val="000000"/>
          <w:sz w:val="28"/>
          <w:szCs w:val="28"/>
        </w:rPr>
        <w:t>: а) люди, б) продукты питания, в) рыба в море.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23. Самой опасной зоной при аварии на АЭС является</w:t>
      </w:r>
      <w:r w:rsidRPr="002B4260">
        <w:rPr>
          <w:color w:val="000000"/>
          <w:sz w:val="28"/>
          <w:szCs w:val="28"/>
        </w:rPr>
        <w:t>: а) зона аварии, б) зона ограничений, в) зона профилактических мероприятий.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lastRenderedPageBreak/>
        <w:t>24. После аварии на АЭС люди остаются жить в зоне</w:t>
      </w:r>
      <w:r w:rsidRPr="002B4260">
        <w:rPr>
          <w:color w:val="000000"/>
          <w:sz w:val="28"/>
          <w:szCs w:val="28"/>
        </w:rPr>
        <w:t>: а) отчуждения, б) временного отселения, в) жёсткого контроля.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25. Что для людей опаснее?</w:t>
      </w:r>
      <w:r w:rsidRPr="002B4260">
        <w:rPr>
          <w:color w:val="000000"/>
          <w:sz w:val="28"/>
          <w:szCs w:val="28"/>
        </w:rPr>
        <w:t> а) флюорография, б) рентген, в) солнечные лучи.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26. Самыми распространёнными СДЯВ являются хранилища:</w:t>
      </w:r>
      <w:r w:rsidRPr="002B4260">
        <w:rPr>
          <w:color w:val="000000"/>
          <w:sz w:val="28"/>
          <w:szCs w:val="28"/>
        </w:rPr>
        <w:t> а) хлора. б) ртути.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в) брома.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27. По степени опасности для человека ХОО бывают</w:t>
      </w:r>
      <w:r w:rsidRPr="002B4260">
        <w:rPr>
          <w:color w:val="000000"/>
          <w:sz w:val="28"/>
          <w:szCs w:val="28"/>
        </w:rPr>
        <w:t>: а) смертельными.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б) малоопасными. в) опасными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 xml:space="preserve">28. К </w:t>
      </w:r>
      <w:proofErr w:type="spellStart"/>
      <w:r w:rsidRPr="002B4260">
        <w:rPr>
          <w:b/>
          <w:bCs/>
          <w:color w:val="000000"/>
          <w:sz w:val="28"/>
          <w:szCs w:val="28"/>
        </w:rPr>
        <w:t>чрезвычайноопасным</w:t>
      </w:r>
      <w:proofErr w:type="spellEnd"/>
      <w:r w:rsidRPr="002B4260">
        <w:rPr>
          <w:b/>
          <w:bCs/>
          <w:color w:val="000000"/>
          <w:sz w:val="28"/>
          <w:szCs w:val="28"/>
        </w:rPr>
        <w:t xml:space="preserve"> СДЯВ относят</w:t>
      </w:r>
      <w:r w:rsidRPr="002B4260">
        <w:rPr>
          <w:color w:val="000000"/>
          <w:sz w:val="28"/>
          <w:szCs w:val="28"/>
        </w:rPr>
        <w:t>: а) ртуть. б) серную кислоту. в) аммиак.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29. Аварии, ограниченные санитарной зоной предприятия называются: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а) общими. б) локальными. в) местными.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30. СДЯВ тяжелее воздуха является:</w:t>
      </w:r>
      <w:r w:rsidRPr="002B4260">
        <w:rPr>
          <w:color w:val="000000"/>
          <w:sz w:val="28"/>
          <w:szCs w:val="28"/>
        </w:rPr>
        <w:t> а) фтор. б) аммиак. в) хлор.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31. При движении по зараженной местности двигаться необходимо: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а) быстрым шагом. б) ползком. в) бегом.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32. Первый построенный в России атомный ледокол назывался:</w:t>
      </w:r>
      <w:r w:rsidRPr="002B4260">
        <w:rPr>
          <w:color w:val="000000"/>
          <w:sz w:val="28"/>
          <w:szCs w:val="28"/>
        </w:rPr>
        <w:t> а) Ленин. б) Седов.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в) Сталин.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33. Естественный радиационный фон составляют излучения:</w:t>
      </w:r>
      <w:r w:rsidRPr="002B4260">
        <w:rPr>
          <w:color w:val="000000"/>
          <w:sz w:val="28"/>
          <w:szCs w:val="28"/>
        </w:rPr>
        <w:t> а) земные и космические. б) звёздные и солнечные. в) внутренние и внешние.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34. Земными источниками излучений являются</w:t>
      </w:r>
      <w:r w:rsidRPr="002B4260">
        <w:rPr>
          <w:color w:val="000000"/>
          <w:sz w:val="28"/>
          <w:szCs w:val="28"/>
        </w:rPr>
        <w:t>: а) вода. б) звёзды. в) солнце.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35. С высотой уровень радиации</w:t>
      </w:r>
      <w:r w:rsidRPr="002B4260">
        <w:rPr>
          <w:color w:val="000000"/>
          <w:sz w:val="28"/>
          <w:szCs w:val="28"/>
        </w:rPr>
        <w:t>: а) остаётся постоянным. б) возрастает. в) падает.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36. Экология, это:</w:t>
      </w:r>
      <w:r w:rsidRPr="002B4260">
        <w:rPr>
          <w:color w:val="000000"/>
          <w:sz w:val="28"/>
          <w:szCs w:val="28"/>
        </w:rPr>
        <w:t> а) наука о земле; б) наука о живых организмах; в) наука о взаимоотношении живых организмов с окружающей средой.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37. Цепь событий, приводящая к необратимым процессам природы, угрожающая жизни и здоровью людей называется</w:t>
      </w:r>
      <w:r w:rsidRPr="002B4260">
        <w:rPr>
          <w:color w:val="000000"/>
          <w:sz w:val="28"/>
          <w:szCs w:val="28"/>
        </w:rPr>
        <w:t>: а) чрезвычайной ситуацией; б) экологической катастрофой; в) происшествием.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lastRenderedPageBreak/>
        <w:t>38. Комплекс действий, обеспечивающий экологическое равновесие во всех регионах земли называется:</w:t>
      </w:r>
      <w:r w:rsidRPr="002B4260">
        <w:rPr>
          <w:color w:val="000000"/>
          <w:sz w:val="28"/>
          <w:szCs w:val="28"/>
        </w:rPr>
        <w:t> а) экологическая безопасность; б) экологическая грамотность;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в) экологическая культура.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39. Электромагнитное загрязнение окружающей среды называется: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 xml:space="preserve">а) ингредиентным; б) энергетическим; в) </w:t>
      </w:r>
      <w:proofErr w:type="spellStart"/>
      <w:r w:rsidRPr="002B4260">
        <w:rPr>
          <w:color w:val="000000"/>
          <w:sz w:val="28"/>
          <w:szCs w:val="28"/>
        </w:rPr>
        <w:t>деструкционным</w:t>
      </w:r>
      <w:proofErr w:type="spellEnd"/>
      <w:r w:rsidRPr="002B4260">
        <w:rPr>
          <w:color w:val="000000"/>
          <w:sz w:val="28"/>
          <w:szCs w:val="28"/>
        </w:rPr>
        <w:t>.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b/>
          <w:bCs/>
          <w:color w:val="000000"/>
          <w:sz w:val="28"/>
          <w:szCs w:val="28"/>
        </w:rPr>
        <w:t>40. Для очистки питьевой воды можно использовать:</w:t>
      </w:r>
      <w:r w:rsidRPr="002B4260">
        <w:rPr>
          <w:color w:val="000000"/>
          <w:sz w:val="28"/>
          <w:szCs w:val="28"/>
        </w:rPr>
        <w:t> а) её отстаивание;</w:t>
      </w:r>
    </w:p>
    <w:p w:rsidR="002B4260" w:rsidRPr="002B4260" w:rsidRDefault="002B4260" w:rsidP="002B4260">
      <w:pPr>
        <w:pStyle w:val="a4"/>
        <w:shd w:val="clear" w:color="auto" w:fill="FFFFFF"/>
        <w:rPr>
          <w:color w:val="000000"/>
          <w:sz w:val="28"/>
          <w:szCs w:val="28"/>
        </w:rPr>
      </w:pPr>
      <w:r w:rsidRPr="002B4260">
        <w:rPr>
          <w:color w:val="000000"/>
          <w:sz w:val="28"/>
          <w:szCs w:val="28"/>
        </w:rPr>
        <w:t>б) вымораживание; в) хлорирование.</w:t>
      </w:r>
    </w:p>
    <w:p w:rsidR="0079466C" w:rsidRDefault="0079466C">
      <w:pPr>
        <w:rPr>
          <w:rFonts w:ascii="Times New Roman" w:hAnsi="Times New Roman" w:cs="Times New Roman"/>
          <w:sz w:val="28"/>
          <w:szCs w:val="28"/>
        </w:rPr>
      </w:pPr>
    </w:p>
    <w:p w:rsidR="00293EB7" w:rsidRPr="0079466C" w:rsidRDefault="00F13C33">
      <w:pPr>
        <w:rPr>
          <w:rFonts w:ascii="Times New Roman" w:hAnsi="Times New Roman" w:cs="Times New Roman"/>
          <w:b/>
          <w:sz w:val="28"/>
          <w:szCs w:val="28"/>
        </w:rPr>
      </w:pPr>
      <w:r w:rsidRPr="0079466C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575"/>
        <w:gridCol w:w="575"/>
        <w:gridCol w:w="575"/>
        <w:gridCol w:w="575"/>
        <w:gridCol w:w="575"/>
        <w:gridCol w:w="575"/>
        <w:gridCol w:w="575"/>
        <w:gridCol w:w="575"/>
        <w:gridCol w:w="590"/>
      </w:tblGrid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13C33" w:rsidRPr="00F13C33" w:rsidTr="00F13C33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C33" w:rsidRPr="00F13C33" w:rsidRDefault="00F13C33" w:rsidP="00F13C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F13C3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</w:tbl>
    <w:p w:rsidR="00F13C33" w:rsidRPr="002B4260" w:rsidRDefault="00F13C33">
      <w:pPr>
        <w:rPr>
          <w:rFonts w:ascii="Times New Roman" w:hAnsi="Times New Roman" w:cs="Times New Roman"/>
          <w:sz w:val="28"/>
          <w:szCs w:val="28"/>
        </w:rPr>
      </w:pPr>
    </w:p>
    <w:sectPr w:rsidR="00F13C33" w:rsidRPr="002B4260" w:rsidSect="00001493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182"/>
    <w:rsid w:val="00001493"/>
    <w:rsid w:val="0010391C"/>
    <w:rsid w:val="001E756C"/>
    <w:rsid w:val="00293EB7"/>
    <w:rsid w:val="002B4260"/>
    <w:rsid w:val="0054228C"/>
    <w:rsid w:val="0079466C"/>
    <w:rsid w:val="007A4015"/>
    <w:rsid w:val="00B27182"/>
    <w:rsid w:val="00BB609B"/>
    <w:rsid w:val="00F12299"/>
    <w:rsid w:val="00F1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6B995-BC60-4830-97F1-1B3BCF15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4228C"/>
  </w:style>
  <w:style w:type="character" w:customStyle="1" w:styleId="a3">
    <w:name w:val="_"/>
    <w:basedOn w:val="a0"/>
    <w:rsid w:val="0054228C"/>
  </w:style>
  <w:style w:type="character" w:customStyle="1" w:styleId="ff2">
    <w:name w:val="ff2"/>
    <w:basedOn w:val="a0"/>
    <w:rsid w:val="0054228C"/>
  </w:style>
  <w:style w:type="character" w:customStyle="1" w:styleId="ff4">
    <w:name w:val="ff4"/>
    <w:basedOn w:val="a0"/>
    <w:rsid w:val="0054228C"/>
  </w:style>
  <w:style w:type="character" w:customStyle="1" w:styleId="ls0">
    <w:name w:val="ls0"/>
    <w:basedOn w:val="a0"/>
    <w:rsid w:val="0054228C"/>
  </w:style>
  <w:style w:type="character" w:customStyle="1" w:styleId="ff3">
    <w:name w:val="ff3"/>
    <w:basedOn w:val="a0"/>
    <w:rsid w:val="0054228C"/>
  </w:style>
  <w:style w:type="character" w:customStyle="1" w:styleId="ff5">
    <w:name w:val="ff5"/>
    <w:basedOn w:val="a0"/>
    <w:rsid w:val="0054228C"/>
  </w:style>
  <w:style w:type="character" w:customStyle="1" w:styleId="ff6">
    <w:name w:val="ff6"/>
    <w:basedOn w:val="a0"/>
    <w:rsid w:val="0054228C"/>
  </w:style>
  <w:style w:type="character" w:customStyle="1" w:styleId="ls6">
    <w:name w:val="ls6"/>
    <w:basedOn w:val="a0"/>
    <w:rsid w:val="0054228C"/>
  </w:style>
  <w:style w:type="character" w:customStyle="1" w:styleId="ff8">
    <w:name w:val="ff8"/>
    <w:basedOn w:val="a0"/>
    <w:rsid w:val="0054228C"/>
  </w:style>
  <w:style w:type="character" w:customStyle="1" w:styleId="ff7">
    <w:name w:val="ff7"/>
    <w:basedOn w:val="a0"/>
    <w:rsid w:val="0054228C"/>
  </w:style>
  <w:style w:type="character" w:customStyle="1" w:styleId="ffa">
    <w:name w:val="ffa"/>
    <w:basedOn w:val="a0"/>
    <w:rsid w:val="0054228C"/>
  </w:style>
  <w:style w:type="character" w:customStyle="1" w:styleId="ff9">
    <w:name w:val="ff9"/>
    <w:basedOn w:val="a0"/>
    <w:rsid w:val="0054228C"/>
  </w:style>
  <w:style w:type="character" w:customStyle="1" w:styleId="ls7">
    <w:name w:val="ls7"/>
    <w:basedOn w:val="a0"/>
    <w:rsid w:val="0054228C"/>
  </w:style>
  <w:style w:type="character" w:customStyle="1" w:styleId="lsc">
    <w:name w:val="lsc"/>
    <w:basedOn w:val="a0"/>
    <w:rsid w:val="0054228C"/>
  </w:style>
  <w:style w:type="character" w:customStyle="1" w:styleId="ffc">
    <w:name w:val="ffc"/>
    <w:basedOn w:val="a0"/>
    <w:rsid w:val="0054228C"/>
  </w:style>
  <w:style w:type="character" w:customStyle="1" w:styleId="lsf">
    <w:name w:val="lsf"/>
    <w:basedOn w:val="a0"/>
    <w:rsid w:val="0054228C"/>
  </w:style>
  <w:style w:type="character" w:customStyle="1" w:styleId="ffb">
    <w:name w:val="ffb"/>
    <w:basedOn w:val="a0"/>
    <w:rsid w:val="0054228C"/>
  </w:style>
  <w:style w:type="character" w:customStyle="1" w:styleId="ls10">
    <w:name w:val="ls10"/>
    <w:basedOn w:val="a0"/>
    <w:rsid w:val="0054228C"/>
  </w:style>
  <w:style w:type="character" w:customStyle="1" w:styleId="lsd">
    <w:name w:val="lsd"/>
    <w:basedOn w:val="a0"/>
    <w:rsid w:val="0054228C"/>
  </w:style>
  <w:style w:type="character" w:customStyle="1" w:styleId="ls1">
    <w:name w:val="ls1"/>
    <w:basedOn w:val="a0"/>
    <w:rsid w:val="0054228C"/>
  </w:style>
  <w:style w:type="character" w:customStyle="1" w:styleId="ls12">
    <w:name w:val="ls12"/>
    <w:basedOn w:val="a0"/>
    <w:rsid w:val="0054228C"/>
  </w:style>
  <w:style w:type="character" w:customStyle="1" w:styleId="ffe">
    <w:name w:val="ffe"/>
    <w:basedOn w:val="a0"/>
    <w:rsid w:val="0054228C"/>
  </w:style>
  <w:style w:type="paragraph" w:styleId="a4">
    <w:name w:val="Normal (Web)"/>
    <w:basedOn w:val="a"/>
    <w:uiPriority w:val="99"/>
    <w:semiHidden/>
    <w:unhideWhenUsed/>
    <w:rsid w:val="002B4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27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0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25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21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07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89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96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28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35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16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77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9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07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17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2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6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43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8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1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5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7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69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96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7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40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54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7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0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8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38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9338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8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80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77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5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56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1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5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46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1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93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58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38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0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70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68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36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06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1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9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8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18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58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73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85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3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98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47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5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0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7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0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00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4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8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56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44333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04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0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48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7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8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5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46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3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99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9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6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6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42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7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89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39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14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1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4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02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03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9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0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9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36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1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7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2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5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5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92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94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69118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3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31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84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04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1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8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00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5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5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99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57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7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0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3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0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96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09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37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40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2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83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33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6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02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0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1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7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66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42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5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27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5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36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76747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0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6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4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0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21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8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88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46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13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6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6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0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2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1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8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3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6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69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8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8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22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3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3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01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0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6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44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6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53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52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8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76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1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25341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9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1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8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34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24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1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3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9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2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9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43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5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20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8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8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7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14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76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9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81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72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0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92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2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6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4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5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0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79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55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74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38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08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72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155899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4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03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02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9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8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3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82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1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5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5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00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3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07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0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18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2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89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4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04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18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63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33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5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23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3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1757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7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2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52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76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24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99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7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19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5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0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03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72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2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2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45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1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5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0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73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48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99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4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7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83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5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4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3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8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09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92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12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8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419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0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6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8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05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7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36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4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5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1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89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40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53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86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8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0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53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1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83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6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5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4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7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8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33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1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50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1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1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35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85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42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0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1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9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8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22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0919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8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8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56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4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8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61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4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66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35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9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9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25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9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53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94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6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27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95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5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9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64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38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57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0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65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8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62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3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8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74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8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36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8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0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93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9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12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2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4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5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0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41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9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0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3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0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3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1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3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2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94507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2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9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36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5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4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52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87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0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7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3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9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29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33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0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9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9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57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4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78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70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45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25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17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14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48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3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9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21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2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83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28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4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12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49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5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93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1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83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5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95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23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26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34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9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6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24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7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9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49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52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90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5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86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4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1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1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6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0686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9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8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7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5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3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6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51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1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93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13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8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90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7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3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9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8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5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18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62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24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1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0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7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2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0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5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55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37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7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71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96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50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6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2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2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2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12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3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1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7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6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87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3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2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9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2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2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80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1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1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05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06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9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8606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85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91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36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5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73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7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76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7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3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66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0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0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8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66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67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68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7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0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41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53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2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02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5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58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83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60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03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1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4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99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41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97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38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11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89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03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1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47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6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9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5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1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6883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4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05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9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14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49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9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2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9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89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2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9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2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94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90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3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5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53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1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30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5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5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0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71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65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5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8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2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9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55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46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0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82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3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3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0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3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2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11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2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5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4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43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57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98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35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1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7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69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1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33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7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5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4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7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1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1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12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4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7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9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62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1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3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62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62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3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1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5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33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32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0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0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6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87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9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9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2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3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7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0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0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83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3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8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7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95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59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5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90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0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59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5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855569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8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6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2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31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1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22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73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3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6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1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8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4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15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7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0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8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0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6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65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6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9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5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1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8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5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0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8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13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74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5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6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76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93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52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09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22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54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88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57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1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5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18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9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46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16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08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81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7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03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71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1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4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8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40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3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29505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049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4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3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33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7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81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1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6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2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00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5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1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9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5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6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46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4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4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33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26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2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7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42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3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96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9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62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9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2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5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4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1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9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0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63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48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9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04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9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33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83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4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2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8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80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82423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18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2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2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9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3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3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78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4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6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1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32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69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44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4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5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35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6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78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25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67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9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8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6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5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4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3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61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9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28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8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6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2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1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66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0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07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1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55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7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7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3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6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1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5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5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1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9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43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35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0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1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2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16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0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4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67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7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6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9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5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97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0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5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9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26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84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4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4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52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7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9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22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5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77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94486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506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9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43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93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2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3638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5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32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3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5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17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6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64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71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6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8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0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51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1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89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64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54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63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75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5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70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58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0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6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1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90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9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1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5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0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85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00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35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8028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470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65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5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40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7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4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9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20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04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24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6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0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77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89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1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29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72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2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73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74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9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13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24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70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77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1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1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97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78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15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77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43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04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95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68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3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784995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159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0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00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7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49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7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57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7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95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03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1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20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02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59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53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3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97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2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2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32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2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1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70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84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1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5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57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89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2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75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1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11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92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betti-moxk</cp:lastModifiedBy>
  <cp:revision>11</cp:revision>
  <cp:lastPrinted>2020-09-09T19:37:00Z</cp:lastPrinted>
  <dcterms:created xsi:type="dcterms:W3CDTF">2020-09-09T16:34:00Z</dcterms:created>
  <dcterms:modified xsi:type="dcterms:W3CDTF">2023-08-20T07:43:00Z</dcterms:modified>
</cp:coreProperties>
</file>